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B" w:rsidRPr="00294183" w:rsidRDefault="006B5564" w:rsidP="0016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EF1462" w:rsidRPr="00294183">
        <w:rPr>
          <w:rFonts w:ascii="Times New Roman" w:hAnsi="Times New Roman" w:cs="Times New Roman"/>
          <w:sz w:val="24"/>
          <w:szCs w:val="24"/>
        </w:rPr>
        <w:t xml:space="preserve"> – форма </w:t>
      </w:r>
      <w:r w:rsidR="0016467D">
        <w:rPr>
          <w:rFonts w:ascii="Times New Roman" w:hAnsi="Times New Roman" w:cs="Times New Roman"/>
          <w:sz w:val="24"/>
          <w:szCs w:val="24"/>
        </w:rPr>
        <w:t>коммерческого</w:t>
      </w:r>
      <w:r w:rsidR="00EF1462" w:rsidRPr="00294183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337676" w:rsidRDefault="00337676" w:rsidP="0033767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337676" w:rsidRPr="00D67D99" w:rsidRDefault="00337676" w:rsidP="0033767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Фирменный бланк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337676" w:rsidRDefault="00337676" w:rsidP="00337676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7676" w:rsidRDefault="00337676" w:rsidP="00337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7676" w:rsidRDefault="00337676" w:rsidP="00164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21A" w:rsidRPr="00294183" w:rsidRDefault="00337676" w:rsidP="0016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2B421A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6</w:t>
      </w:r>
      <w:r w:rsidR="005B6D32">
        <w:rPr>
          <w:rFonts w:ascii="Times New Roman" w:hAnsi="Times New Roman" w:cs="Times New Roman"/>
          <w:sz w:val="24"/>
          <w:szCs w:val="24"/>
        </w:rPr>
        <w:t>291</w:t>
      </w:r>
      <w:r w:rsidRPr="00060F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60F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5B6D32">
        <w:rPr>
          <w:rFonts w:ascii="Times New Roman" w:hAnsi="Times New Roman" w:cs="Times New Roman"/>
          <w:sz w:val="24"/>
          <w:szCs w:val="24"/>
        </w:rPr>
        <w:t>на о</w:t>
      </w:r>
      <w:r w:rsidR="005B6D32" w:rsidRPr="005B6D32">
        <w:rPr>
          <w:rFonts w:ascii="Times New Roman" w:hAnsi="Times New Roman" w:cs="Times New Roman"/>
          <w:sz w:val="24"/>
          <w:szCs w:val="24"/>
        </w:rPr>
        <w:t xml:space="preserve">казание услуг по контролю и обеспечению безопасности участка акватории 670 района, находящегося в зоне ведения КТК </w:t>
      </w:r>
    </w:p>
    <w:p w:rsidR="005B6D32" w:rsidRDefault="005B6D32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7"/>
        <w:gridCol w:w="2867"/>
        <w:gridCol w:w="2812"/>
        <w:gridCol w:w="2835"/>
      </w:tblGrid>
      <w:tr w:rsidR="005B6D32" w:rsidTr="005B6D32">
        <w:tc>
          <w:tcPr>
            <w:tcW w:w="837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12" w:type="dxa"/>
          </w:tcPr>
          <w:p w:rsidR="005B6D32" w:rsidRDefault="00337676" w:rsidP="0033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за 1 месяц, руб. без НДС</w:t>
            </w:r>
          </w:p>
        </w:tc>
        <w:tc>
          <w:tcPr>
            <w:tcW w:w="2835" w:type="dxa"/>
          </w:tcPr>
          <w:p w:rsidR="005B6D32" w:rsidRDefault="00337676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за 1 год, руб. без НДС</w:t>
            </w:r>
          </w:p>
        </w:tc>
      </w:tr>
      <w:tr w:rsidR="005B6D32" w:rsidTr="005B6D32">
        <w:tc>
          <w:tcPr>
            <w:tcW w:w="837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D32">
              <w:rPr>
                <w:rFonts w:ascii="Times New Roman" w:hAnsi="Times New Roman" w:cs="Times New Roman"/>
                <w:sz w:val="24"/>
                <w:szCs w:val="24"/>
              </w:rPr>
              <w:t>казание услуг по контролю и обеспечению безопасности участка акватории 670 района, находящегося в зоне ведения КТК</w:t>
            </w:r>
          </w:p>
        </w:tc>
        <w:tc>
          <w:tcPr>
            <w:tcW w:w="2812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D32" w:rsidRDefault="005B6D32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61" w:rsidTr="005B6D32">
        <w:tc>
          <w:tcPr>
            <w:tcW w:w="837" w:type="dxa"/>
          </w:tcPr>
          <w:p w:rsidR="00AA0B61" w:rsidRDefault="00AA0B61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A0B61" w:rsidRDefault="00AA0B61" w:rsidP="00AA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за весь период с июня 2024 по май 2028 (48 месяцев), руб. без НДС</w:t>
            </w:r>
          </w:p>
          <w:p w:rsidR="00AA0B61" w:rsidRDefault="00AA0B61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AA0B61" w:rsidRDefault="00AA0B61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B61" w:rsidRDefault="00AA0B61" w:rsidP="002B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61" w:rsidRDefault="00AA0B61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должна включать все затраты, связанные с оказанием услуг по предмету тендера</w:t>
      </w: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систему налогообложения, основные коммерческие условия исполнения контракта</w:t>
      </w: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расшифровку основных статей затрат </w:t>
      </w: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срок действия коммерческого предложения</w:t>
      </w:r>
    </w:p>
    <w:p w:rsidR="00337676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76" w:rsidRDefault="00337676" w:rsidP="0033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76" w:rsidRPr="009501DA" w:rsidRDefault="00337676" w:rsidP="0033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7676" w:rsidRPr="00D67D99" w:rsidRDefault="00337676" w:rsidP="0033767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337676" w:rsidRPr="00D67D99" w:rsidRDefault="00337676" w:rsidP="0033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7676" w:rsidRDefault="00337676" w:rsidP="0033767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337676" w:rsidRPr="00D67D99" w:rsidRDefault="00337676" w:rsidP="0033767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337676" w:rsidRPr="00431CC8" w:rsidRDefault="00337676" w:rsidP="002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676" w:rsidRPr="0043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4C0"/>
    <w:multiLevelType w:val="hybridMultilevel"/>
    <w:tmpl w:val="38127132"/>
    <w:lvl w:ilvl="0" w:tplc="DF1E0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A"/>
    <w:rsid w:val="0016467D"/>
    <w:rsid w:val="00294183"/>
    <w:rsid w:val="002B421A"/>
    <w:rsid w:val="00337676"/>
    <w:rsid w:val="004B0258"/>
    <w:rsid w:val="004E3CD7"/>
    <w:rsid w:val="00565EFE"/>
    <w:rsid w:val="005B6D32"/>
    <w:rsid w:val="006B5564"/>
    <w:rsid w:val="00AA0B61"/>
    <w:rsid w:val="00C415FB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CFC8"/>
  <w15:chartTrackingRefBased/>
  <w15:docId w15:val="{38E6E49A-CCF2-4F91-B0CE-D712EF0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31629-592E-468D-8BEC-98BD08938C38}"/>
</file>

<file path=customXml/itemProps2.xml><?xml version="1.0" encoding="utf-8"?>
<ds:datastoreItem xmlns:ds="http://schemas.openxmlformats.org/officeDocument/2006/customXml" ds:itemID="{F87A597D-1763-4890-A709-D4D1AF7CAA1B}"/>
</file>

<file path=customXml/itemProps3.xml><?xml version="1.0" encoding="utf-8"?>
<ds:datastoreItem xmlns:ds="http://schemas.openxmlformats.org/officeDocument/2006/customXml" ds:itemID="{DF2DAFAE-0216-4B83-BB73-9E013CC4B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7</cp:revision>
  <dcterms:created xsi:type="dcterms:W3CDTF">2023-11-26T12:28:00Z</dcterms:created>
  <dcterms:modified xsi:type="dcterms:W3CDTF">2024-04-24T08:38:00Z</dcterms:modified>
</cp:coreProperties>
</file>